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72D7EF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44250">
        <w:rPr>
          <w:rFonts w:ascii="GHEA Grapalat" w:hAnsi="GHEA Grapalat"/>
          <w:i w:val="0"/>
          <w:sz w:val="24"/>
          <w:szCs w:val="24"/>
        </w:rPr>
        <w:t>16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B3624" w:rsidRPr="003B3624">
        <w:rPr>
          <w:rFonts w:ascii="GHEA Grapalat" w:hAnsi="GHEA Grapalat"/>
          <w:i w:val="0"/>
          <w:sz w:val="24"/>
          <w:szCs w:val="24"/>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A648622"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3B3624">
        <w:rPr>
          <w:rFonts w:ascii="GHEA Grapalat" w:hAnsi="GHEA Grapalat"/>
          <w:b/>
          <w:i w:val="0"/>
          <w:sz w:val="24"/>
          <w:szCs w:val="24"/>
        </w:rPr>
        <w:t>25/</w:t>
      </w:r>
      <w:r w:rsidR="00244250">
        <w:rPr>
          <w:rFonts w:ascii="GHEA Grapalat" w:hAnsi="GHEA Grapalat"/>
          <w:b/>
          <w:i w:val="0"/>
          <w:sz w:val="24"/>
          <w:szCs w:val="24"/>
        </w:rPr>
        <w:t>30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AB2204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244250" w:rsidRPr="00244250">
        <w:rPr>
          <w:rFonts w:ascii="GHEA Grapalat" w:hAnsi="GHEA Grapalat" w:cs="Sylfaen"/>
          <w:b/>
          <w:i w:val="0"/>
          <w:sz w:val="24"/>
          <w:szCs w:val="24"/>
          <w:lang w:val="hy-AM"/>
        </w:rPr>
        <w:t>Technical quality control services for the improvement of housing conditions in the Davtashen administrative district of Yerevan presented by the staff of the head of the Davtashen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704475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44250">
        <w:rPr>
          <w:rFonts w:ascii="GHEA Grapalat" w:hAnsi="GHEA Grapalat"/>
          <w:b/>
          <w:i w:val="0"/>
          <w:spacing w:val="1"/>
          <w:sz w:val="24"/>
          <w:szCs w:val="24"/>
        </w:rPr>
        <w:t>28</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68EE22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44250">
        <w:rPr>
          <w:rFonts w:ascii="GHEA Grapalat" w:hAnsi="GHEA Grapalat"/>
          <w:b/>
          <w:i w:val="0"/>
          <w:spacing w:val="1"/>
          <w:sz w:val="24"/>
          <w:szCs w:val="24"/>
        </w:rPr>
        <w:t>28</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C75A7" w14:textId="77777777" w:rsidR="0078102E" w:rsidRDefault="0078102E">
      <w:r>
        <w:separator/>
      </w:r>
    </w:p>
  </w:endnote>
  <w:endnote w:type="continuationSeparator" w:id="0">
    <w:p w14:paraId="693EFCDA" w14:textId="77777777" w:rsidR="0078102E" w:rsidRDefault="0078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06A88" w14:textId="77777777" w:rsidR="0078102E" w:rsidRDefault="0078102E">
      <w:r>
        <w:separator/>
      </w:r>
    </w:p>
  </w:footnote>
  <w:footnote w:type="continuationSeparator" w:id="0">
    <w:p w14:paraId="0845DB37" w14:textId="77777777" w:rsidR="0078102E" w:rsidRDefault="00781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50"/>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3624"/>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34F"/>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02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EF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44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2025-10-20T12:56:00Z</dcterms:modified>
</cp:coreProperties>
</file>